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E2CA7" w14:textId="3239A60C" w:rsidR="002E69EF" w:rsidRDefault="00D21C26">
      <w:r>
        <w:t>1</w:t>
      </w:r>
      <w:r>
        <w:rPr>
          <w:rFonts w:hint="eastAsia"/>
        </w:rPr>
        <w:t>、</w:t>
      </w:r>
      <w:r w:rsidR="002E69EF">
        <w:rPr>
          <w:rFonts w:hint="eastAsia"/>
        </w:rPr>
        <w:t>从VirtualBox的官网上</w:t>
      </w:r>
      <w:r w:rsidR="00214AA4">
        <w:rPr>
          <w:rFonts w:hint="eastAsia"/>
        </w:rPr>
        <w:t>(</w:t>
      </w:r>
      <w:r w:rsidR="00214AA4" w:rsidRPr="00214AA4">
        <w:t>https://www.virtualbox.org/wiki/Downloads</w:t>
      </w:r>
      <w:r w:rsidR="00214AA4">
        <w:t>)</w:t>
      </w:r>
      <w:r w:rsidR="002E69EF">
        <w:rPr>
          <w:rFonts w:hint="eastAsia"/>
        </w:rPr>
        <w:t>下载，可以选择对应系统的版本：</w:t>
      </w:r>
    </w:p>
    <w:p w14:paraId="72DD94BE" w14:textId="31AE4BE3" w:rsidR="00BD1953" w:rsidRDefault="002E69EF" w:rsidP="0000244F">
      <w:pPr>
        <w:widowControl/>
        <w:jc w:val="center"/>
      </w:pPr>
      <w:r w:rsidRPr="002E69EF">
        <w:rPr>
          <w:noProof/>
        </w:rPr>
        <w:drawing>
          <wp:inline distT="0" distB="0" distL="0" distR="0" wp14:anchorId="4ED8A241" wp14:editId="787C39EB">
            <wp:extent cx="3695700" cy="1066800"/>
            <wp:effectExtent l="0" t="0" r="0" b="0"/>
            <wp:docPr id="1" name="图片 1" descr="C:\Users\lw\AppData\Local\Temp\163177593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w\AppData\Local\Temp\1631775937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20DDF" w14:textId="11FAE5A7" w:rsidR="007A559D" w:rsidRDefault="007A559D" w:rsidP="007A559D">
      <w:pPr>
        <w:widowControl/>
      </w:pPr>
    </w:p>
    <w:p w14:paraId="6148EFA3" w14:textId="46F86EC6" w:rsidR="007A559D" w:rsidRPr="008269E8" w:rsidRDefault="007A559D" w:rsidP="007A559D">
      <w:pPr>
        <w:widowControl/>
        <w:rPr>
          <w:b/>
        </w:rPr>
      </w:pPr>
      <w:r w:rsidRPr="008269E8">
        <w:rPr>
          <w:rFonts w:hint="eastAsia"/>
          <w:b/>
        </w:rPr>
        <w:t>注：下载慢的同学可以使用我们提供的安装包</w:t>
      </w:r>
    </w:p>
    <w:p w14:paraId="43BE7CAB" w14:textId="7DC184AF" w:rsidR="008269E8" w:rsidRDefault="008269E8" w:rsidP="007A559D">
      <w:pPr>
        <w:widowControl/>
      </w:pPr>
    </w:p>
    <w:p w14:paraId="040C223E" w14:textId="34FD7789" w:rsidR="008269E8" w:rsidRDefault="00F82180" w:rsidP="007A559D">
      <w:pPr>
        <w:widowControl/>
      </w:pPr>
      <w:r>
        <w:rPr>
          <w:rFonts w:hint="eastAsia"/>
        </w:rPr>
        <w:t>2、安装引导以Windows系统为例。双击安装</w:t>
      </w:r>
      <w:proofErr w:type="gramStart"/>
      <w:r>
        <w:rPr>
          <w:rFonts w:hint="eastAsia"/>
        </w:rPr>
        <w:t>包开始</w:t>
      </w:r>
      <w:proofErr w:type="gramEnd"/>
      <w:r>
        <w:rPr>
          <w:rFonts w:hint="eastAsia"/>
        </w:rPr>
        <w:t>安装：</w:t>
      </w:r>
    </w:p>
    <w:p w14:paraId="7ADF9F01" w14:textId="4810AD79" w:rsidR="00F82180" w:rsidRDefault="00F82180" w:rsidP="00F82180">
      <w:pPr>
        <w:widowControl/>
        <w:jc w:val="center"/>
      </w:pPr>
      <w:r w:rsidRPr="00F82180">
        <w:rPr>
          <w:noProof/>
        </w:rPr>
        <w:drawing>
          <wp:inline distT="0" distB="0" distL="0" distR="0" wp14:anchorId="2A3C4B30" wp14:editId="05AC8FAE">
            <wp:extent cx="3329940" cy="2593511"/>
            <wp:effectExtent l="0" t="0" r="3810" b="0"/>
            <wp:docPr id="2" name="图片 2" descr="C:\Users\lw\AppData\Local\Temp\163177623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w\AppData\Local\Temp\1631776230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104" cy="2605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BDBB1" w14:textId="74B6552C" w:rsidR="00F82180" w:rsidRDefault="00F82180" w:rsidP="00F82180">
      <w:pPr>
        <w:widowControl/>
      </w:pPr>
      <w:r>
        <w:rPr>
          <w:rFonts w:hint="eastAsia"/>
        </w:rPr>
        <w:t>选择安装的功能区块不修改。</w:t>
      </w:r>
    </w:p>
    <w:p w14:paraId="11EE7D29" w14:textId="15E178D1" w:rsidR="00F82180" w:rsidRDefault="00F82180" w:rsidP="00F82180">
      <w:pPr>
        <w:widowControl/>
      </w:pPr>
      <w:r>
        <w:rPr>
          <w:rFonts w:hint="eastAsia"/>
        </w:rPr>
        <w:t>选择安装的位置自行选取或不修改。</w:t>
      </w:r>
    </w:p>
    <w:p w14:paraId="05E49CF5" w14:textId="4DA5B1FC" w:rsidR="00ED3471" w:rsidRDefault="00C673BD" w:rsidP="00F82180">
      <w:pPr>
        <w:widowControl/>
      </w:pPr>
      <w:r>
        <w:rPr>
          <w:rFonts w:hint="eastAsia"/>
        </w:rPr>
        <w:t>下一步至完成安装。</w:t>
      </w:r>
    </w:p>
    <w:p w14:paraId="68A9FACB" w14:textId="5C072D50" w:rsidR="0058641F" w:rsidRDefault="0058641F" w:rsidP="00F82180">
      <w:pPr>
        <w:widowControl/>
      </w:pPr>
    </w:p>
    <w:p w14:paraId="1A6241AA" w14:textId="1C76374E" w:rsidR="0058641F" w:rsidRDefault="0058641F" w:rsidP="00F82180">
      <w:pPr>
        <w:widowControl/>
      </w:pPr>
      <w:r>
        <w:rPr>
          <w:rFonts w:hint="eastAsia"/>
        </w:rPr>
        <w:t>3、</w:t>
      </w:r>
      <w:r w:rsidR="00CE3D7A">
        <w:rPr>
          <w:rFonts w:hint="eastAsia"/>
        </w:rPr>
        <w:t>导入</w:t>
      </w:r>
      <w:r>
        <w:rPr>
          <w:rFonts w:hint="eastAsia"/>
        </w:rPr>
        <w:t>虚拟机</w:t>
      </w:r>
    </w:p>
    <w:p w14:paraId="7E347DD4" w14:textId="12348B9E" w:rsidR="00930792" w:rsidRDefault="00A90AD8" w:rsidP="00D14335">
      <w:pPr>
        <w:widowControl/>
        <w:ind w:firstLine="420"/>
      </w:pPr>
      <w:r>
        <w:rPr>
          <w:rFonts w:hint="eastAsia"/>
        </w:rPr>
        <w:t>打开VirtualBox，点击左上角管理中的导入虚拟电脑，选择专家模式，在右侧为导入的虚拟机文件，左侧为虚拟机配置以及虚拟电脑位置</w:t>
      </w:r>
      <w:r w:rsidR="00E50304">
        <w:rPr>
          <w:rFonts w:hint="eastAsia"/>
        </w:rPr>
        <w:t>：</w:t>
      </w:r>
    </w:p>
    <w:p w14:paraId="04DCE9D8" w14:textId="4DA8BC10" w:rsidR="00E50304" w:rsidRDefault="00D03730" w:rsidP="00D03730">
      <w:pPr>
        <w:widowControl/>
        <w:jc w:val="center"/>
        <w:rPr>
          <w:rFonts w:hint="eastAsi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439A09" wp14:editId="1A367936">
                <wp:simplePos x="0" y="0"/>
                <wp:positionH relativeFrom="column">
                  <wp:posOffset>251460</wp:posOffset>
                </wp:positionH>
                <wp:positionV relativeFrom="paragraph">
                  <wp:posOffset>1066800</wp:posOffset>
                </wp:positionV>
                <wp:extent cx="1120140" cy="76200"/>
                <wp:effectExtent l="0" t="0" r="22860" b="1905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140" cy="76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E13F49" id="矩形 4" o:spid="_x0000_s1026" style="position:absolute;left:0;text-align:left;margin-left:19.8pt;margin-top:84pt;width:88.2pt;height: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" fillcolor="black [3200]" strokecolor="black [1600]" strokeweight="1pt"/>
            </w:pict>
          </mc:Fallback>
        </mc:AlternateContent>
      </w:r>
      <w:r w:rsidRPr="00D03730">
        <w:drawing>
          <wp:inline distT="0" distB="0" distL="0" distR="0" wp14:anchorId="03743E79" wp14:editId="689B4CF3">
            <wp:extent cx="5274310" cy="389191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9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1CCEC" w14:textId="1FA613BA" w:rsidR="00930792" w:rsidRDefault="00930792" w:rsidP="00F82180">
      <w:pPr>
        <w:widowControl/>
      </w:pPr>
    </w:p>
    <w:p w14:paraId="414F8330" w14:textId="0CB399DA" w:rsidR="001A0E16" w:rsidRPr="00930792" w:rsidRDefault="001A0E16" w:rsidP="00F82180">
      <w:pPr>
        <w:widowControl/>
        <w:rPr>
          <w:rFonts w:hint="eastAsia"/>
        </w:rPr>
      </w:pPr>
      <w:r>
        <w:tab/>
      </w:r>
      <w:r>
        <w:rPr>
          <w:rFonts w:hint="eastAsia"/>
        </w:rPr>
        <w:t>点击导入，等待片刻，就可以在左侧列表中查看虚拟机</w:t>
      </w:r>
      <w:r w:rsidR="0080729A">
        <w:rPr>
          <w:rFonts w:hint="eastAsia"/>
        </w:rPr>
        <w:t>并使用</w:t>
      </w:r>
      <w:bookmarkStart w:id="0" w:name="_GoBack"/>
      <w:bookmarkEnd w:id="0"/>
      <w:r>
        <w:rPr>
          <w:rFonts w:hint="eastAsia"/>
        </w:rPr>
        <w:t>了。</w:t>
      </w:r>
    </w:p>
    <w:sectPr w:rsidR="001A0E16" w:rsidRPr="009307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6CA25" w14:textId="77777777" w:rsidR="007A50A8" w:rsidRDefault="007A50A8" w:rsidP="002E69EF">
      <w:r>
        <w:separator/>
      </w:r>
    </w:p>
  </w:endnote>
  <w:endnote w:type="continuationSeparator" w:id="0">
    <w:p w14:paraId="6A4B187D" w14:textId="77777777" w:rsidR="007A50A8" w:rsidRDefault="007A50A8" w:rsidP="002E6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9E8C4" w14:textId="77777777" w:rsidR="007A50A8" w:rsidRDefault="007A50A8" w:rsidP="002E69EF">
      <w:r>
        <w:separator/>
      </w:r>
    </w:p>
  </w:footnote>
  <w:footnote w:type="continuationSeparator" w:id="0">
    <w:p w14:paraId="038F06DA" w14:textId="77777777" w:rsidR="007A50A8" w:rsidRDefault="007A50A8" w:rsidP="002E6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4CD"/>
    <w:rsid w:val="0000244F"/>
    <w:rsid w:val="001A0E16"/>
    <w:rsid w:val="00214AA4"/>
    <w:rsid w:val="002324CD"/>
    <w:rsid w:val="002E69EF"/>
    <w:rsid w:val="0058641F"/>
    <w:rsid w:val="00590BF4"/>
    <w:rsid w:val="007A50A8"/>
    <w:rsid w:val="007A559D"/>
    <w:rsid w:val="0080729A"/>
    <w:rsid w:val="008269E8"/>
    <w:rsid w:val="00930792"/>
    <w:rsid w:val="00A90AD8"/>
    <w:rsid w:val="00BD1953"/>
    <w:rsid w:val="00C673BD"/>
    <w:rsid w:val="00CE3D7A"/>
    <w:rsid w:val="00D03730"/>
    <w:rsid w:val="00D14335"/>
    <w:rsid w:val="00D21C26"/>
    <w:rsid w:val="00E50304"/>
    <w:rsid w:val="00ED3471"/>
    <w:rsid w:val="00F82180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DC6C72"/>
  <w15:chartTrackingRefBased/>
  <w15:docId w15:val="{3420C36B-3AF2-4E3F-91B1-5C5CE18B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9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69E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69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69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ASIF</dc:creator>
  <cp:keywords/>
  <dc:description/>
  <cp:lastModifiedBy>ASIF</cp:lastModifiedBy>
  <cp:revision>20</cp:revision>
  <dcterms:created xsi:type="dcterms:W3CDTF">2021-09-16T07:03:00Z</dcterms:created>
  <dcterms:modified xsi:type="dcterms:W3CDTF">2021-09-17T04:14:00Z</dcterms:modified>
</cp:coreProperties>
</file>